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BA" w:rsidRPr="00C24A78" w:rsidRDefault="007E71BA" w:rsidP="007E71BA">
      <w:pPr>
        <w:rPr>
          <w:rFonts w:asciiTheme="minorHAnsi" w:hAnsiTheme="minorHAnsi" w:cstheme="minorHAnsi"/>
          <w:b/>
          <w:bCs/>
        </w:rPr>
      </w:pPr>
      <w:r w:rsidRPr="00C24A78">
        <w:rPr>
          <w:rFonts w:asciiTheme="minorHAnsi" w:hAnsiTheme="minorHAnsi" w:cstheme="minorHAnsi"/>
          <w:b/>
          <w:bCs/>
        </w:rPr>
        <w:t>Luft- und Raumfahrt: Experten aus aller Welt diskutieren neue Trends  </w:t>
      </w:r>
    </w:p>
    <w:p w:rsidR="007E71BA" w:rsidRPr="00C24A78" w:rsidRDefault="007E71BA" w:rsidP="007E71BA">
      <w:pPr>
        <w:rPr>
          <w:rFonts w:asciiTheme="minorHAnsi" w:hAnsiTheme="minorHAnsi" w:cstheme="minorHAnsi"/>
        </w:rPr>
      </w:pPr>
    </w:p>
    <w:p w:rsidR="007E71BA" w:rsidRPr="00C24A78" w:rsidRDefault="007E71BA" w:rsidP="007E71B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24A78">
        <w:rPr>
          <w:rFonts w:asciiTheme="minorHAnsi" w:hAnsiTheme="minorHAnsi" w:cstheme="minorHAnsi"/>
          <w:sz w:val="22"/>
          <w:szCs w:val="22"/>
          <w:lang w:val="en-GB"/>
        </w:rPr>
        <w:t xml:space="preserve">“Machining Innovations Conference for Aerospace Industry” am 27. und 28. </w:t>
      </w:r>
      <w:r w:rsidRPr="00C24A78">
        <w:rPr>
          <w:rFonts w:asciiTheme="minorHAnsi" w:hAnsiTheme="minorHAnsi" w:cstheme="minorHAnsi"/>
          <w:sz w:val="22"/>
          <w:szCs w:val="22"/>
        </w:rPr>
        <w:t>November am Institut für Fertigungstechnik und Werkzeugmaschinen der Leibniz Universität Hannover: Rund 200 Experten aus aller Welt diskutieren neue Entwicklungen und Trends in der Luft- und Raumfahrt. Die Konferenz bietet eine hervorragende Plattform für den in</w:t>
      </w:r>
      <w:r w:rsidR="00C24A78" w:rsidRPr="00C24A78">
        <w:rPr>
          <w:rFonts w:asciiTheme="minorHAnsi" w:hAnsiTheme="minorHAnsi" w:cstheme="minorHAnsi"/>
          <w:sz w:val="22"/>
          <w:szCs w:val="22"/>
        </w:rPr>
        <w:t>t</w:t>
      </w:r>
      <w:r w:rsidRPr="00C24A78">
        <w:rPr>
          <w:rFonts w:asciiTheme="minorHAnsi" w:hAnsiTheme="minorHAnsi" w:cstheme="minorHAnsi"/>
          <w:sz w:val="22"/>
          <w:szCs w:val="22"/>
        </w:rPr>
        <w:t xml:space="preserve">ernationalen Austausch. Die Beiträge auf der Konferenz werden weitgehend simultan übersetzt. </w:t>
      </w:r>
    </w:p>
    <w:p w:rsidR="007E71BA" w:rsidRPr="00C24A78" w:rsidRDefault="007E71BA" w:rsidP="007E71B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24A78">
        <w:rPr>
          <w:rFonts w:asciiTheme="minorHAnsi" w:hAnsiTheme="minorHAnsi" w:cstheme="minorHAnsi"/>
          <w:sz w:val="22"/>
          <w:szCs w:val="22"/>
        </w:rPr>
        <w:t>Interessierte könn</w:t>
      </w:r>
      <w:r w:rsidR="00C24A78">
        <w:rPr>
          <w:rFonts w:asciiTheme="minorHAnsi" w:hAnsiTheme="minorHAnsi" w:cstheme="minorHAnsi"/>
          <w:sz w:val="22"/>
          <w:szCs w:val="22"/>
        </w:rPr>
        <w:t xml:space="preserve">en sich noch bis zum 20.11.2019 </w:t>
      </w:r>
      <w:r w:rsidRPr="00C24A78">
        <w:rPr>
          <w:rFonts w:asciiTheme="minorHAnsi" w:hAnsiTheme="minorHAnsi" w:cstheme="minorHAnsi"/>
          <w:sz w:val="22"/>
          <w:szCs w:val="22"/>
        </w:rPr>
        <w:t xml:space="preserve">anmelden: </w:t>
      </w:r>
      <w:hyperlink r:id="rId4" w:tgtFrame="_blank" w:history="1">
        <w:r w:rsidRPr="00C24A78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Anmeldelink</w:t>
        </w:r>
      </w:hyperlink>
      <w:r w:rsidRPr="00C24A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71BA" w:rsidRPr="00C24A78" w:rsidRDefault="007E71BA" w:rsidP="007E71BA">
      <w:pPr>
        <w:pStyle w:val="StandardWeb"/>
        <w:rPr>
          <w:rFonts w:asciiTheme="minorHAnsi" w:hAnsiTheme="minorHAnsi" w:cstheme="minorHAnsi"/>
          <w:sz w:val="22"/>
          <w:szCs w:val="22"/>
          <w:lang w:val="en-GB"/>
        </w:rPr>
      </w:pPr>
      <w:r w:rsidRPr="00C24A78">
        <w:rPr>
          <w:rFonts w:asciiTheme="minorHAnsi" w:hAnsiTheme="minorHAnsi" w:cstheme="minorHAnsi"/>
          <w:sz w:val="22"/>
          <w:szCs w:val="22"/>
          <w:lang w:val="en-GB"/>
        </w:rPr>
        <w:t xml:space="preserve">Keynote Speaker sind u. a. </w:t>
      </w:r>
      <w:r w:rsidRPr="00C24A78">
        <w:rPr>
          <w:rFonts w:asciiTheme="minorHAnsi" w:hAnsiTheme="minorHAnsi" w:cstheme="minorHAnsi"/>
          <w:b/>
          <w:bCs/>
          <w:sz w:val="22"/>
          <w:szCs w:val="22"/>
          <w:lang w:val="en-GB"/>
        </w:rPr>
        <w:t>Lars Wagner</w:t>
      </w:r>
      <w:r w:rsidRPr="00C24A78">
        <w:rPr>
          <w:rFonts w:asciiTheme="minorHAnsi" w:hAnsiTheme="minorHAnsi" w:cstheme="minorHAnsi"/>
          <w:sz w:val="22"/>
          <w:szCs w:val="22"/>
          <w:lang w:val="en-GB"/>
        </w:rPr>
        <w:t>, Chief Operating Officer, MTU Aero Engines AG, </w:t>
      </w:r>
      <w:r w:rsidRPr="00C24A78">
        <w:rPr>
          <w:rFonts w:asciiTheme="minorHAnsi" w:hAnsiTheme="minorHAnsi" w:cstheme="minorHAnsi"/>
          <w:b/>
          <w:bCs/>
          <w:sz w:val="22"/>
          <w:szCs w:val="22"/>
          <w:lang w:val="en-GB"/>
        </w:rPr>
        <w:t>Dr. Rachid M'Saoubi</w:t>
      </w:r>
      <w:r w:rsidRPr="00C24A78">
        <w:rPr>
          <w:rFonts w:asciiTheme="minorHAnsi" w:hAnsiTheme="minorHAnsi" w:cstheme="minorHAnsi"/>
          <w:sz w:val="22"/>
          <w:szCs w:val="22"/>
          <w:lang w:val="en-GB"/>
        </w:rPr>
        <w:t xml:space="preserve">, R&amp;D Expert in Machining Technology, Seco Tools, </w:t>
      </w:r>
      <w:r w:rsidRPr="00C24A78">
        <w:rPr>
          <w:rFonts w:asciiTheme="minorHAnsi" w:hAnsiTheme="minorHAnsi" w:cstheme="minorHAnsi"/>
          <w:b/>
          <w:bCs/>
          <w:sz w:val="22"/>
          <w:szCs w:val="22"/>
          <w:lang w:val="en-GB"/>
        </w:rPr>
        <w:t>Kenneth Sundberg</w:t>
      </w:r>
      <w:r w:rsidRPr="00C24A78">
        <w:rPr>
          <w:rFonts w:asciiTheme="minorHAnsi" w:hAnsiTheme="minorHAnsi" w:cstheme="minorHAnsi"/>
          <w:sz w:val="22"/>
          <w:szCs w:val="22"/>
          <w:lang w:val="en-GB"/>
        </w:rPr>
        <w:t xml:space="preserve">, Managing Director After Market Sales, WFL Millturn Technologies GmbH &amp; Co.KG, </w:t>
      </w:r>
      <w:r w:rsidRPr="00C24A78">
        <w:rPr>
          <w:rFonts w:asciiTheme="minorHAnsi" w:hAnsiTheme="minorHAnsi" w:cstheme="minorHAnsi"/>
          <w:b/>
          <w:bCs/>
          <w:sz w:val="22"/>
          <w:szCs w:val="22"/>
          <w:lang w:val="en-GB"/>
        </w:rPr>
        <w:t>Dr.-Ing. Jan Stüve</w:t>
      </w:r>
      <w:r w:rsidRPr="00C24A78">
        <w:rPr>
          <w:rFonts w:asciiTheme="minorHAnsi" w:hAnsiTheme="minorHAnsi" w:cstheme="minorHAnsi"/>
          <w:sz w:val="22"/>
          <w:szCs w:val="22"/>
          <w:lang w:val="en-GB"/>
        </w:rPr>
        <w:t xml:space="preserve">, Head of Department Composite Process Technology, German Aerospace Center (DLR).    </w:t>
      </w:r>
    </w:p>
    <w:p w:rsidR="007E71BA" w:rsidRPr="00C24A78" w:rsidRDefault="007E71BA" w:rsidP="007E71B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24A78">
        <w:rPr>
          <w:rFonts w:asciiTheme="minorHAnsi" w:hAnsiTheme="minorHAnsi" w:cstheme="minorHAnsi"/>
          <w:sz w:val="22"/>
          <w:szCs w:val="22"/>
        </w:rPr>
        <w:t xml:space="preserve">Weitere Informationen: </w:t>
      </w:r>
      <w:hyperlink r:id="rId5" w:tgtFrame="_blank" w:history="1">
        <w:r w:rsidRPr="00C24A78">
          <w:rPr>
            <w:rStyle w:val="Hyperlink"/>
            <w:rFonts w:asciiTheme="minorHAnsi" w:hAnsiTheme="minorHAnsi" w:cstheme="minorHAnsi"/>
            <w:sz w:val="22"/>
            <w:szCs w:val="22"/>
          </w:rPr>
          <w:t>www.mic-conference.de</w:t>
        </w:r>
      </w:hyperlink>
      <w:r w:rsidRPr="00C24A78">
        <w:rPr>
          <w:rFonts w:asciiTheme="minorHAnsi" w:hAnsiTheme="minorHAnsi" w:cstheme="minorHAnsi"/>
          <w:sz w:val="22"/>
          <w:szCs w:val="22"/>
        </w:rPr>
        <w:t xml:space="preserve">. Eindrücke und Stimmen zur MIC2018 finden Sie </w:t>
      </w:r>
      <w:hyperlink r:id="rId6" w:tgtFrame="_blank" w:history="1">
        <w:r w:rsidRPr="00C24A78">
          <w:rPr>
            <w:rStyle w:val="Hyperlink"/>
            <w:rFonts w:asciiTheme="minorHAnsi" w:hAnsiTheme="minorHAnsi" w:cstheme="minorHAnsi"/>
            <w:sz w:val="22"/>
            <w:szCs w:val="22"/>
          </w:rPr>
          <w:t>hier.</w:t>
        </w:r>
      </w:hyperlink>
    </w:p>
    <w:p w:rsidR="00280709" w:rsidRDefault="00187E9D">
      <w:pPr>
        <w:rPr>
          <w:rFonts w:asciiTheme="minorHAnsi" w:hAnsiTheme="minorHAnsi" w:cstheme="minorHAnsi"/>
          <w:b/>
        </w:rPr>
      </w:pPr>
      <w:r w:rsidRPr="00187E9D">
        <w:rPr>
          <w:rFonts w:asciiTheme="minorHAnsi" w:hAnsiTheme="minorHAnsi" w:cstheme="minorHAnsi"/>
          <w:b/>
        </w:rPr>
        <w:t>Kontakt:</w:t>
      </w:r>
    </w:p>
    <w:p w:rsidR="00187E9D" w:rsidRPr="00187E9D" w:rsidRDefault="00187E9D" w:rsidP="00187E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Michael Wilcken, Institut für Fertigungstechnik und Werkzeugmaschinen, Leibniz Universität Hannover, Tel.: </w:t>
      </w:r>
      <w:r w:rsidRPr="00187E9D">
        <w:rPr>
          <w:rFonts w:asciiTheme="minorHAnsi" w:hAnsiTheme="minorHAnsi" w:cstheme="minorHAnsi"/>
        </w:rPr>
        <w:t>+49 511 762 5940</w:t>
      </w:r>
      <w:r>
        <w:rPr>
          <w:rFonts w:asciiTheme="minorHAnsi" w:hAnsiTheme="minorHAnsi" w:cstheme="minorHAnsi"/>
        </w:rPr>
        <w:t>, wilckens@ifw.uni-hannover.de</w:t>
      </w:r>
      <w:bookmarkStart w:id="0" w:name="_GoBack"/>
      <w:bookmarkEnd w:id="0"/>
    </w:p>
    <w:sectPr w:rsidR="00187E9D" w:rsidRPr="00187E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BA"/>
    <w:rsid w:val="00187E9D"/>
    <w:rsid w:val="00280709"/>
    <w:rsid w:val="007E71BA"/>
    <w:rsid w:val="00C2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3C3C"/>
  <w15:chartTrackingRefBased/>
  <w15:docId w15:val="{A41E582E-A081-46B4-9F08-5E1D5BF0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71BA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E71BA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7E71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eTqTQjhV2I" TargetMode="External"/><Relationship Id="rId5" Type="http://schemas.openxmlformats.org/officeDocument/2006/relationships/hyperlink" Target="http://www.mic-conference.de" TargetMode="External"/><Relationship Id="rId4" Type="http://schemas.openxmlformats.org/officeDocument/2006/relationships/hyperlink" Target="https://www.mic-conference.uni-hannover.de/3577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Kuiper, Gerold</dc:creator>
  <cp:keywords/>
  <dc:description/>
  <cp:lastModifiedBy>Kuiper, Gerold</cp:lastModifiedBy>
  <cp:revision>3</cp:revision>
  <dcterms:created xsi:type="dcterms:W3CDTF">2019-11-06T13:00:00Z</dcterms:created>
  <dcterms:modified xsi:type="dcterms:W3CDTF">2019-11-07T07:22:00Z</dcterms:modified>
</cp:coreProperties>
</file>